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7A" w:rsidRDefault="00EB047A" w:rsidP="00EB047A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Уважаемые жители Старооскольского городского округа.</w:t>
      </w:r>
    </w:p>
    <w:p w:rsidR="00EB047A" w:rsidRDefault="00EB047A" w:rsidP="00EB047A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20 апреля 2017 года по адресу </w:t>
      </w:r>
      <w:proofErr w:type="gramStart"/>
      <w:r>
        <w:rPr>
          <w:rFonts w:ascii="Georgia" w:hAnsi="Georgia"/>
          <w:color w:val="333333"/>
          <w:sz w:val="20"/>
          <w:szCs w:val="20"/>
        </w:rPr>
        <w:t>г</w:t>
      </w:r>
      <w:proofErr w:type="gramEnd"/>
      <w:r>
        <w:rPr>
          <w:rFonts w:ascii="Georgia" w:hAnsi="Georgia"/>
          <w:color w:val="333333"/>
          <w:sz w:val="20"/>
          <w:szCs w:val="20"/>
        </w:rPr>
        <w:t>. Старый Оскол, ул.   Ленина, д. 45, каб. 7 с 16:00 до 18:00 в Общественной приёмной Общественной палаты Старооскольского городского округа состоится приём граждан.</w:t>
      </w:r>
    </w:p>
    <w:p w:rsidR="00EB047A" w:rsidRDefault="00EB047A" w:rsidP="00EB047A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Приём ведет комиссия по соблюдению законности, регламенту, протоколу и работе общественной приемной.</w:t>
      </w:r>
    </w:p>
    <w:p w:rsidR="00EB047A" w:rsidRDefault="00EB047A" w:rsidP="00EB047A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Телефон для предварительной записи 8 (4725) 22-15-50.</w:t>
      </w:r>
    </w:p>
    <w:p w:rsidR="00263BF3" w:rsidRDefault="00263BF3"/>
    <w:sectPr w:rsidR="0026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47A"/>
    <w:rsid w:val="00263BF3"/>
    <w:rsid w:val="00E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0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2</cp:revision>
  <dcterms:created xsi:type="dcterms:W3CDTF">2017-04-18T11:53:00Z</dcterms:created>
  <dcterms:modified xsi:type="dcterms:W3CDTF">2017-04-18T11:58:00Z</dcterms:modified>
</cp:coreProperties>
</file>