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006DD4" w:rsidRDefault="003E68A8" w:rsidP="00194046">
      <w:pPr>
        <w:jc w:val="center"/>
        <w:rPr>
          <w:b/>
          <w:bCs/>
          <w:sz w:val="10"/>
          <w:szCs w:val="10"/>
          <w:lang w:eastAsia="ar-SA"/>
        </w:rPr>
      </w:pPr>
      <w:r w:rsidRPr="00006DD4">
        <w:rPr>
          <w:b/>
          <w:bCs/>
          <w:noProof/>
          <w:sz w:val="10"/>
          <w:szCs w:val="1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-340360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006DD4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425CB2" w:rsidRPr="00006DD4" w:rsidRDefault="00425CB2" w:rsidP="00B476F2">
      <w:pPr>
        <w:outlineLvl w:val="0"/>
        <w:rPr>
          <w:b/>
          <w:bCs/>
          <w:sz w:val="23"/>
          <w:szCs w:val="23"/>
          <w:lang w:eastAsia="ar-SA"/>
        </w:rPr>
      </w:pPr>
    </w:p>
    <w:p w:rsidR="005E0B4F" w:rsidRPr="00006DD4" w:rsidRDefault="005E0B4F" w:rsidP="00006DD4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006DD4" w:rsidRDefault="00194046" w:rsidP="00194046">
      <w:pPr>
        <w:jc w:val="center"/>
        <w:outlineLvl w:val="0"/>
        <w:rPr>
          <w:b/>
          <w:bCs/>
          <w:sz w:val="27"/>
          <w:szCs w:val="28"/>
          <w:lang w:eastAsia="ar-SA"/>
        </w:rPr>
      </w:pPr>
      <w:r w:rsidRPr="00006DD4">
        <w:rPr>
          <w:b/>
          <w:bCs/>
          <w:sz w:val="27"/>
          <w:szCs w:val="28"/>
          <w:lang w:eastAsia="ar-SA"/>
        </w:rPr>
        <w:t>ОБЩЕСТВЕННАЯ ПАЛАТА</w:t>
      </w:r>
    </w:p>
    <w:p w:rsidR="00194046" w:rsidRPr="00006DD4" w:rsidRDefault="00194046" w:rsidP="00194046">
      <w:pPr>
        <w:jc w:val="center"/>
        <w:rPr>
          <w:b/>
          <w:bCs/>
          <w:sz w:val="27"/>
          <w:szCs w:val="28"/>
          <w:lang w:eastAsia="ar-SA"/>
        </w:rPr>
      </w:pPr>
      <w:r w:rsidRPr="00006DD4">
        <w:rPr>
          <w:b/>
          <w:bCs/>
          <w:sz w:val="27"/>
          <w:szCs w:val="28"/>
          <w:lang w:eastAsia="ar-SA"/>
        </w:rPr>
        <w:t>СТАРООСКОЛЬСКОГО ГОРОДСКОГО ОКРУГА</w:t>
      </w:r>
    </w:p>
    <w:p w:rsidR="00194046" w:rsidRPr="00006DD4" w:rsidRDefault="00194046" w:rsidP="008D4BF4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  <w:lang w:val="en-US"/>
        </w:rPr>
        <w:t>II</w:t>
      </w:r>
      <w:r w:rsidR="00E5083E" w:rsidRPr="00006DD4">
        <w:rPr>
          <w:b/>
          <w:bCs/>
          <w:sz w:val="27"/>
          <w:szCs w:val="28"/>
          <w:lang w:val="en-US"/>
        </w:rPr>
        <w:t>I</w:t>
      </w:r>
      <w:r w:rsidRPr="00006DD4">
        <w:rPr>
          <w:b/>
          <w:bCs/>
          <w:sz w:val="27"/>
          <w:szCs w:val="28"/>
        </w:rPr>
        <w:t>СОЗЫВА</w:t>
      </w:r>
    </w:p>
    <w:p w:rsidR="00103BD3" w:rsidRPr="00006DD4" w:rsidRDefault="00103BD3" w:rsidP="00194046">
      <w:pPr>
        <w:jc w:val="center"/>
        <w:rPr>
          <w:b/>
          <w:bCs/>
          <w:sz w:val="27"/>
          <w:szCs w:val="28"/>
        </w:rPr>
      </w:pPr>
    </w:p>
    <w:p w:rsidR="00B327B5" w:rsidRPr="00006DD4" w:rsidRDefault="00186823" w:rsidP="005F6809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Седьмое</w:t>
      </w:r>
      <w:r w:rsidR="00B327B5" w:rsidRPr="00006DD4">
        <w:rPr>
          <w:b/>
          <w:bCs/>
          <w:sz w:val="27"/>
          <w:szCs w:val="28"/>
        </w:rPr>
        <w:t xml:space="preserve"> пленарное </w:t>
      </w:r>
      <w:r w:rsidR="005F6809" w:rsidRPr="00006DD4">
        <w:rPr>
          <w:b/>
          <w:bCs/>
          <w:sz w:val="27"/>
          <w:szCs w:val="28"/>
        </w:rPr>
        <w:t xml:space="preserve"> заседание</w:t>
      </w:r>
    </w:p>
    <w:p w:rsidR="005F6809" w:rsidRPr="00006DD4" w:rsidRDefault="005F6809" w:rsidP="005F6809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Общественной палаты</w:t>
      </w:r>
    </w:p>
    <w:p w:rsidR="005F6809" w:rsidRPr="00006DD4" w:rsidRDefault="005F6809" w:rsidP="005F6809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Старооскольского городского округа</w:t>
      </w:r>
    </w:p>
    <w:p w:rsidR="005F6809" w:rsidRPr="00006DD4" w:rsidRDefault="005F6809" w:rsidP="005F6809">
      <w:pPr>
        <w:jc w:val="center"/>
        <w:rPr>
          <w:b/>
          <w:bCs/>
          <w:sz w:val="27"/>
          <w:szCs w:val="28"/>
        </w:rPr>
      </w:pPr>
    </w:p>
    <w:p w:rsidR="005F6809" w:rsidRPr="00006DD4" w:rsidRDefault="00186823" w:rsidP="005F6809">
      <w:pPr>
        <w:rPr>
          <w:sz w:val="27"/>
          <w:szCs w:val="28"/>
        </w:rPr>
      </w:pPr>
      <w:r w:rsidRPr="00006DD4">
        <w:rPr>
          <w:sz w:val="27"/>
          <w:szCs w:val="28"/>
        </w:rPr>
        <w:t>« 14</w:t>
      </w:r>
      <w:r w:rsidR="005F6809" w:rsidRPr="00006DD4">
        <w:rPr>
          <w:sz w:val="27"/>
          <w:szCs w:val="28"/>
        </w:rPr>
        <w:t xml:space="preserve"> » </w:t>
      </w:r>
      <w:r w:rsidRPr="00006DD4">
        <w:rPr>
          <w:sz w:val="27"/>
          <w:szCs w:val="28"/>
        </w:rPr>
        <w:t xml:space="preserve">июня </w:t>
      </w:r>
      <w:r w:rsidR="008401C2" w:rsidRPr="00006DD4">
        <w:rPr>
          <w:sz w:val="27"/>
          <w:szCs w:val="28"/>
        </w:rPr>
        <w:t>2018</w:t>
      </w:r>
      <w:r w:rsidR="005F6809" w:rsidRPr="00006DD4">
        <w:rPr>
          <w:sz w:val="27"/>
          <w:szCs w:val="28"/>
        </w:rPr>
        <w:t xml:space="preserve"> г.</w:t>
      </w:r>
      <w:r w:rsidR="005F6809" w:rsidRPr="00006DD4">
        <w:rPr>
          <w:sz w:val="27"/>
          <w:szCs w:val="28"/>
        </w:rPr>
        <w:tab/>
      </w:r>
      <w:r w:rsidR="00AE19DA" w:rsidRPr="00006DD4">
        <w:rPr>
          <w:sz w:val="27"/>
          <w:szCs w:val="28"/>
        </w:rPr>
        <w:tab/>
      </w:r>
      <w:r w:rsidR="00AE19DA" w:rsidRPr="00006DD4">
        <w:rPr>
          <w:sz w:val="27"/>
          <w:szCs w:val="28"/>
        </w:rPr>
        <w:tab/>
      </w:r>
      <w:r w:rsidR="00AE19DA" w:rsidRPr="00006DD4">
        <w:rPr>
          <w:sz w:val="27"/>
          <w:szCs w:val="28"/>
        </w:rPr>
        <w:tab/>
      </w:r>
      <w:r w:rsidR="005F6809" w:rsidRPr="00006DD4">
        <w:rPr>
          <w:sz w:val="27"/>
          <w:szCs w:val="28"/>
        </w:rPr>
        <w:tab/>
      </w:r>
      <w:r w:rsidR="008401C2" w:rsidRPr="00006DD4">
        <w:rPr>
          <w:sz w:val="27"/>
          <w:szCs w:val="28"/>
        </w:rPr>
        <w:t xml:space="preserve"> </w:t>
      </w:r>
      <w:r w:rsidR="00A36C8D" w:rsidRPr="00006DD4">
        <w:rPr>
          <w:sz w:val="27"/>
          <w:szCs w:val="28"/>
        </w:rPr>
        <w:tab/>
      </w:r>
      <w:r w:rsidR="00A36C8D" w:rsidRPr="00006DD4">
        <w:rPr>
          <w:sz w:val="27"/>
          <w:szCs w:val="28"/>
        </w:rPr>
        <w:tab/>
      </w:r>
      <w:r w:rsidR="00A36C8D" w:rsidRPr="00006DD4">
        <w:rPr>
          <w:sz w:val="27"/>
          <w:szCs w:val="28"/>
        </w:rPr>
        <w:tab/>
      </w:r>
      <w:r w:rsidR="00A36C8D" w:rsidRPr="00006DD4">
        <w:rPr>
          <w:sz w:val="27"/>
          <w:szCs w:val="28"/>
        </w:rPr>
        <w:tab/>
      </w:r>
      <w:r w:rsidR="00DE6B4E" w:rsidRPr="00006DD4">
        <w:rPr>
          <w:sz w:val="27"/>
          <w:szCs w:val="28"/>
        </w:rPr>
        <w:t xml:space="preserve">  </w:t>
      </w:r>
      <w:r w:rsidRPr="00006DD4">
        <w:rPr>
          <w:sz w:val="27"/>
          <w:szCs w:val="28"/>
        </w:rPr>
        <w:t xml:space="preserve"> № 31</w:t>
      </w:r>
    </w:p>
    <w:p w:rsidR="00194046" w:rsidRPr="00006DD4" w:rsidRDefault="00194046" w:rsidP="00194046">
      <w:pPr>
        <w:rPr>
          <w:sz w:val="27"/>
          <w:szCs w:val="28"/>
        </w:rPr>
      </w:pPr>
    </w:p>
    <w:p w:rsidR="002C1083" w:rsidRPr="00006DD4" w:rsidRDefault="002C1083" w:rsidP="002C1083">
      <w:pPr>
        <w:jc w:val="center"/>
        <w:rPr>
          <w:b/>
          <w:sz w:val="27"/>
          <w:szCs w:val="28"/>
        </w:rPr>
      </w:pPr>
      <w:r w:rsidRPr="00006DD4">
        <w:rPr>
          <w:b/>
          <w:sz w:val="27"/>
          <w:szCs w:val="28"/>
        </w:rPr>
        <w:t>РЕШЕНИЕ</w:t>
      </w:r>
    </w:p>
    <w:p w:rsidR="008801F7" w:rsidRPr="00006DD4" w:rsidRDefault="008801F7" w:rsidP="008401C2">
      <w:pPr>
        <w:rPr>
          <w:color w:val="000000"/>
          <w:sz w:val="27"/>
          <w:szCs w:val="28"/>
        </w:rPr>
      </w:pPr>
    </w:p>
    <w:p w:rsidR="008401C2" w:rsidRPr="00006DD4" w:rsidRDefault="008401C2" w:rsidP="009E0066">
      <w:pPr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 xml:space="preserve">О </w:t>
      </w:r>
      <w:r w:rsidR="009E0066" w:rsidRPr="00006DD4">
        <w:rPr>
          <w:color w:val="000000"/>
          <w:sz w:val="27"/>
          <w:szCs w:val="28"/>
        </w:rPr>
        <w:t>состоянии и мерах принимаемых</w:t>
      </w:r>
    </w:p>
    <w:p w:rsidR="009E0066" w:rsidRPr="00006DD4" w:rsidRDefault="009E0066" w:rsidP="009E0066">
      <w:pPr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>администрацией Старооскольского</w:t>
      </w:r>
    </w:p>
    <w:p w:rsidR="009E0066" w:rsidRPr="00006DD4" w:rsidRDefault="009E0066" w:rsidP="009E0066">
      <w:pPr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>городского округа по обеспечению</w:t>
      </w:r>
    </w:p>
    <w:p w:rsidR="009E0066" w:rsidRPr="00006DD4" w:rsidRDefault="009E0066" w:rsidP="009E0066">
      <w:pPr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 xml:space="preserve">пожарной безопасности в местах </w:t>
      </w:r>
    </w:p>
    <w:p w:rsidR="009E0066" w:rsidRPr="00006DD4" w:rsidRDefault="009E0066" w:rsidP="009E0066">
      <w:pPr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>массового скопления населения</w:t>
      </w:r>
    </w:p>
    <w:p w:rsidR="00A50F7F" w:rsidRPr="00006DD4" w:rsidRDefault="00A50F7F" w:rsidP="002C1083">
      <w:pPr>
        <w:rPr>
          <w:sz w:val="27"/>
          <w:szCs w:val="28"/>
        </w:rPr>
      </w:pPr>
      <w:bookmarkStart w:id="0" w:name="_GoBack"/>
      <w:bookmarkEnd w:id="0"/>
    </w:p>
    <w:p w:rsidR="008401C2" w:rsidRPr="00006DD4" w:rsidRDefault="008401C2" w:rsidP="00186823">
      <w:pPr>
        <w:pStyle w:val="a9"/>
        <w:spacing w:before="0" w:beforeAutospacing="0" w:after="0" w:afterAutospacing="0"/>
        <w:ind w:firstLine="708"/>
        <w:jc w:val="both"/>
        <w:rPr>
          <w:sz w:val="27"/>
          <w:szCs w:val="28"/>
        </w:rPr>
      </w:pPr>
      <w:r w:rsidRPr="00006DD4">
        <w:rPr>
          <w:sz w:val="27"/>
          <w:szCs w:val="28"/>
        </w:rPr>
        <w:t>Заслушав и обсудив информацию</w:t>
      </w:r>
      <w:r w:rsidR="00C14415" w:rsidRPr="00006DD4">
        <w:rPr>
          <w:sz w:val="27"/>
          <w:szCs w:val="28"/>
        </w:rPr>
        <w:t>: Копочинского Константина Вячеслав</w:t>
      </w:r>
      <w:r w:rsidR="00C14415" w:rsidRPr="00006DD4">
        <w:rPr>
          <w:sz w:val="27"/>
          <w:szCs w:val="28"/>
        </w:rPr>
        <w:t>о</w:t>
      </w:r>
      <w:r w:rsidR="00C14415" w:rsidRPr="00006DD4">
        <w:rPr>
          <w:sz w:val="27"/>
          <w:szCs w:val="28"/>
        </w:rPr>
        <w:t xml:space="preserve">вича– </w:t>
      </w:r>
      <w:proofErr w:type="gramStart"/>
      <w:r w:rsidR="00C14415" w:rsidRPr="00006DD4">
        <w:rPr>
          <w:sz w:val="27"/>
          <w:szCs w:val="28"/>
        </w:rPr>
        <w:t>за</w:t>
      </w:r>
      <w:proofErr w:type="gramEnd"/>
      <w:r w:rsidR="00C14415" w:rsidRPr="00006DD4">
        <w:rPr>
          <w:sz w:val="27"/>
          <w:szCs w:val="28"/>
        </w:rPr>
        <w:t>местителя начальника МКУ «Управление по делам гражданской обороны и чрезвычайным ситуациям Старооскольского городского округа Белгородской области», Апанасенко Сергея Александровича – начальника отдела надзорной деятельности и профилактической работы города Старый Оскол и Старооскол</w:t>
      </w:r>
      <w:r w:rsidR="00C14415" w:rsidRPr="00006DD4">
        <w:rPr>
          <w:sz w:val="27"/>
          <w:szCs w:val="28"/>
        </w:rPr>
        <w:t>ь</w:t>
      </w:r>
      <w:r w:rsidR="00C14415" w:rsidRPr="00006DD4">
        <w:rPr>
          <w:sz w:val="27"/>
          <w:szCs w:val="28"/>
        </w:rPr>
        <w:t>ского района</w:t>
      </w:r>
      <w:r w:rsidR="00186823" w:rsidRPr="00006DD4">
        <w:rPr>
          <w:sz w:val="27"/>
          <w:szCs w:val="28"/>
        </w:rPr>
        <w:t>,</w:t>
      </w:r>
      <w:r w:rsidR="0046059E" w:rsidRPr="00006DD4">
        <w:rPr>
          <w:sz w:val="27"/>
          <w:szCs w:val="28"/>
        </w:rPr>
        <w:t xml:space="preserve"> членов Общественной палаты,</w:t>
      </w:r>
      <w:r w:rsidR="00186823" w:rsidRPr="00006DD4">
        <w:rPr>
          <w:sz w:val="27"/>
          <w:szCs w:val="28"/>
        </w:rPr>
        <w:t xml:space="preserve"> </w:t>
      </w:r>
      <w:r w:rsidRPr="00006DD4">
        <w:rPr>
          <w:sz w:val="27"/>
          <w:szCs w:val="28"/>
        </w:rPr>
        <w:t>Общественная палата</w:t>
      </w:r>
    </w:p>
    <w:p w:rsidR="00A50F7F" w:rsidRPr="00006DD4" w:rsidRDefault="00A50F7F" w:rsidP="002C1083">
      <w:pPr>
        <w:jc w:val="both"/>
        <w:rPr>
          <w:b/>
          <w:sz w:val="27"/>
          <w:szCs w:val="28"/>
        </w:rPr>
      </w:pPr>
    </w:p>
    <w:p w:rsidR="002C1083" w:rsidRPr="00006DD4" w:rsidRDefault="002C1083" w:rsidP="002C1083">
      <w:pPr>
        <w:jc w:val="center"/>
        <w:rPr>
          <w:sz w:val="27"/>
          <w:szCs w:val="28"/>
        </w:rPr>
      </w:pPr>
      <w:r w:rsidRPr="00006DD4">
        <w:rPr>
          <w:b/>
          <w:sz w:val="27"/>
          <w:szCs w:val="28"/>
        </w:rPr>
        <w:t>РЕШИЛА</w:t>
      </w:r>
      <w:r w:rsidRPr="00006DD4">
        <w:rPr>
          <w:sz w:val="27"/>
          <w:szCs w:val="28"/>
        </w:rPr>
        <w:t>:</w:t>
      </w:r>
    </w:p>
    <w:p w:rsidR="002C1083" w:rsidRPr="00006DD4" w:rsidRDefault="002C1083" w:rsidP="002C1083">
      <w:pPr>
        <w:jc w:val="center"/>
        <w:rPr>
          <w:sz w:val="27"/>
          <w:szCs w:val="28"/>
        </w:rPr>
      </w:pPr>
    </w:p>
    <w:p w:rsidR="00186823" w:rsidRPr="00006DD4" w:rsidRDefault="002C1083" w:rsidP="00C14415">
      <w:pPr>
        <w:pStyle w:val="a9"/>
        <w:spacing w:before="0" w:beforeAutospacing="0" w:after="0" w:afterAutospacing="0"/>
        <w:jc w:val="both"/>
        <w:rPr>
          <w:sz w:val="27"/>
          <w:szCs w:val="28"/>
        </w:rPr>
      </w:pPr>
      <w:r w:rsidRPr="00006DD4">
        <w:rPr>
          <w:sz w:val="27"/>
          <w:szCs w:val="28"/>
        </w:rPr>
        <w:t xml:space="preserve">1. </w:t>
      </w:r>
      <w:r w:rsidR="00A36C8D" w:rsidRPr="00006DD4">
        <w:rPr>
          <w:color w:val="000000"/>
          <w:sz w:val="27"/>
          <w:szCs w:val="28"/>
        </w:rPr>
        <w:t>Принять к сведению информацию</w:t>
      </w:r>
      <w:r w:rsidR="00F86323" w:rsidRPr="00006DD4">
        <w:rPr>
          <w:color w:val="000000"/>
          <w:sz w:val="27"/>
          <w:szCs w:val="28"/>
        </w:rPr>
        <w:t xml:space="preserve"> </w:t>
      </w:r>
      <w:r w:rsidR="00186823" w:rsidRPr="00006DD4">
        <w:rPr>
          <w:sz w:val="27"/>
          <w:szCs w:val="28"/>
        </w:rPr>
        <w:t>заместителя начальника МКУ «Управл</w:t>
      </w:r>
      <w:r w:rsidR="00186823" w:rsidRPr="00006DD4">
        <w:rPr>
          <w:sz w:val="27"/>
          <w:szCs w:val="28"/>
        </w:rPr>
        <w:t>е</w:t>
      </w:r>
      <w:r w:rsidR="00186823" w:rsidRPr="00006DD4">
        <w:rPr>
          <w:sz w:val="27"/>
          <w:szCs w:val="28"/>
        </w:rPr>
        <w:t>ние по делам гражданской обороны и чрезвычайным ситуациям Старооскол</w:t>
      </w:r>
      <w:r w:rsidR="00186823" w:rsidRPr="00006DD4">
        <w:rPr>
          <w:sz w:val="27"/>
          <w:szCs w:val="28"/>
        </w:rPr>
        <w:t>ь</w:t>
      </w:r>
      <w:r w:rsidR="00186823" w:rsidRPr="00006DD4">
        <w:rPr>
          <w:sz w:val="27"/>
          <w:szCs w:val="28"/>
        </w:rPr>
        <w:t>ского городского округа Белгородской области» Копочинского Константина Вячесл</w:t>
      </w:r>
      <w:r w:rsidR="00186823" w:rsidRPr="00006DD4">
        <w:rPr>
          <w:sz w:val="27"/>
          <w:szCs w:val="28"/>
        </w:rPr>
        <w:t>а</w:t>
      </w:r>
      <w:r w:rsidR="00186823" w:rsidRPr="00006DD4">
        <w:rPr>
          <w:sz w:val="27"/>
          <w:szCs w:val="28"/>
        </w:rPr>
        <w:t>вовича, начальника отдела надзорной деятельности и профилактич</w:t>
      </w:r>
      <w:r w:rsidR="00186823" w:rsidRPr="00006DD4">
        <w:rPr>
          <w:sz w:val="27"/>
          <w:szCs w:val="28"/>
        </w:rPr>
        <w:t>е</w:t>
      </w:r>
      <w:r w:rsidR="00186823" w:rsidRPr="00006DD4">
        <w:rPr>
          <w:sz w:val="27"/>
          <w:szCs w:val="28"/>
        </w:rPr>
        <w:t>ской работы города Старый Оскол и Старооскольского района Апанасенко Сергея Алексан</w:t>
      </w:r>
      <w:r w:rsidR="00186823" w:rsidRPr="00006DD4">
        <w:rPr>
          <w:sz w:val="27"/>
          <w:szCs w:val="28"/>
        </w:rPr>
        <w:t>д</w:t>
      </w:r>
      <w:r w:rsidR="00186823" w:rsidRPr="00006DD4">
        <w:rPr>
          <w:sz w:val="27"/>
          <w:szCs w:val="28"/>
        </w:rPr>
        <w:t>ровича.</w:t>
      </w:r>
    </w:p>
    <w:p w:rsidR="00A36C8D" w:rsidRPr="00006DD4" w:rsidRDefault="00A36C8D" w:rsidP="00C14415">
      <w:pPr>
        <w:pStyle w:val="a9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8"/>
        </w:rPr>
        <w:t xml:space="preserve">2. </w:t>
      </w:r>
      <w:r w:rsidR="00C14415" w:rsidRPr="00006DD4">
        <w:rPr>
          <w:color w:val="000000"/>
          <w:sz w:val="27"/>
          <w:szCs w:val="28"/>
        </w:rPr>
        <w:t>Рекомендовать а</w:t>
      </w:r>
      <w:r w:rsidRPr="00006DD4">
        <w:rPr>
          <w:color w:val="000000"/>
          <w:sz w:val="27"/>
          <w:szCs w:val="28"/>
        </w:rPr>
        <w:t xml:space="preserve">дминистрации Старооскольского городского округа </w:t>
      </w:r>
      <w:r w:rsidR="00C14415" w:rsidRPr="00006DD4">
        <w:rPr>
          <w:color w:val="000000"/>
          <w:sz w:val="27"/>
          <w:szCs w:val="28"/>
        </w:rPr>
        <w:t>ус</w:t>
      </w:r>
      <w:r w:rsidR="00C14415" w:rsidRPr="00006DD4">
        <w:rPr>
          <w:color w:val="000000"/>
          <w:sz w:val="27"/>
          <w:szCs w:val="28"/>
        </w:rPr>
        <w:t>и</w:t>
      </w:r>
      <w:r w:rsidR="00C14415" w:rsidRPr="00006DD4">
        <w:rPr>
          <w:color w:val="000000"/>
          <w:sz w:val="27"/>
          <w:szCs w:val="28"/>
        </w:rPr>
        <w:t xml:space="preserve">лить </w:t>
      </w:r>
      <w:proofErr w:type="gramStart"/>
      <w:r w:rsidR="00C14415" w:rsidRPr="00006DD4">
        <w:rPr>
          <w:color w:val="000000"/>
          <w:sz w:val="27"/>
          <w:szCs w:val="28"/>
        </w:rPr>
        <w:t>контроль за</w:t>
      </w:r>
      <w:proofErr w:type="gramEnd"/>
      <w:r w:rsidR="00C14415" w:rsidRPr="00006DD4">
        <w:rPr>
          <w:color w:val="000000"/>
          <w:sz w:val="27"/>
          <w:szCs w:val="28"/>
        </w:rPr>
        <w:t xml:space="preserve"> качеством приёмки объектов строительства, реконструкции и кап</w:t>
      </w:r>
      <w:r w:rsidR="00C14415" w:rsidRPr="00006DD4">
        <w:rPr>
          <w:color w:val="000000"/>
          <w:sz w:val="27"/>
          <w:szCs w:val="28"/>
        </w:rPr>
        <w:t>и</w:t>
      </w:r>
      <w:r w:rsidR="00C14415" w:rsidRPr="00006DD4">
        <w:rPr>
          <w:color w:val="000000"/>
          <w:sz w:val="27"/>
          <w:szCs w:val="28"/>
        </w:rPr>
        <w:t>тального ремонта.</w:t>
      </w:r>
    </w:p>
    <w:p w:rsidR="00817E45" w:rsidRPr="00006DD4" w:rsidRDefault="00006DD4" w:rsidP="00C14415">
      <w:pPr>
        <w:pStyle w:val="a9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 w:rsidRPr="00006DD4">
        <w:rPr>
          <w:color w:val="000000"/>
          <w:sz w:val="27"/>
          <w:szCs w:val="27"/>
        </w:rPr>
        <w:t>3</w:t>
      </w:r>
      <w:r w:rsidR="00817E45" w:rsidRPr="00006DD4">
        <w:rPr>
          <w:color w:val="000000"/>
          <w:sz w:val="27"/>
          <w:szCs w:val="28"/>
        </w:rPr>
        <w:t>. Рекомендовать администрации Старооскольского городского округа при пр</w:t>
      </w:r>
      <w:r w:rsidR="00817E45" w:rsidRPr="00006DD4">
        <w:rPr>
          <w:color w:val="000000"/>
          <w:sz w:val="27"/>
          <w:szCs w:val="28"/>
        </w:rPr>
        <w:t>и</w:t>
      </w:r>
      <w:r w:rsidR="00817E45" w:rsidRPr="00006DD4">
        <w:rPr>
          <w:color w:val="000000"/>
          <w:sz w:val="27"/>
          <w:szCs w:val="28"/>
        </w:rPr>
        <w:t xml:space="preserve">ёмке объектов с </w:t>
      </w:r>
      <w:r w:rsidR="005E0B4F" w:rsidRPr="00006DD4">
        <w:rPr>
          <w:color w:val="000000"/>
          <w:sz w:val="27"/>
          <w:szCs w:val="28"/>
        </w:rPr>
        <w:t xml:space="preserve">массовым скоплением населения, </w:t>
      </w:r>
      <w:r w:rsidR="00817E45" w:rsidRPr="00006DD4">
        <w:rPr>
          <w:color w:val="000000"/>
          <w:sz w:val="27"/>
          <w:szCs w:val="28"/>
        </w:rPr>
        <w:t xml:space="preserve"> </w:t>
      </w:r>
      <w:r w:rsidR="005E0B4F" w:rsidRPr="00006DD4">
        <w:rPr>
          <w:color w:val="000000"/>
          <w:sz w:val="27"/>
          <w:szCs w:val="28"/>
        </w:rPr>
        <w:t>включать</w:t>
      </w:r>
      <w:r w:rsidR="00817E45" w:rsidRPr="00006DD4">
        <w:rPr>
          <w:color w:val="000000"/>
          <w:sz w:val="27"/>
          <w:szCs w:val="28"/>
        </w:rPr>
        <w:t xml:space="preserve"> в </w:t>
      </w:r>
      <w:r w:rsidR="005E0B4F" w:rsidRPr="00006DD4">
        <w:rPr>
          <w:color w:val="000000"/>
          <w:sz w:val="27"/>
          <w:szCs w:val="28"/>
        </w:rPr>
        <w:t xml:space="preserve">комиссию, члена </w:t>
      </w:r>
      <w:r w:rsidR="005E0B4F" w:rsidRPr="00006DD4">
        <w:rPr>
          <w:sz w:val="27"/>
          <w:szCs w:val="28"/>
        </w:rPr>
        <w:t xml:space="preserve">Общественной палаты </w:t>
      </w:r>
      <w:r w:rsidR="005E0B4F" w:rsidRPr="00006DD4">
        <w:rPr>
          <w:color w:val="000000"/>
          <w:sz w:val="27"/>
          <w:szCs w:val="28"/>
        </w:rPr>
        <w:t>Старооскольского городского округа.</w:t>
      </w:r>
    </w:p>
    <w:p w:rsidR="00C14415" w:rsidRPr="00006DD4" w:rsidRDefault="00006DD4" w:rsidP="00C14415">
      <w:pPr>
        <w:jc w:val="both"/>
        <w:rPr>
          <w:sz w:val="27"/>
          <w:szCs w:val="28"/>
        </w:rPr>
      </w:pPr>
      <w:r w:rsidRPr="00006DD4">
        <w:rPr>
          <w:color w:val="000000"/>
          <w:sz w:val="27"/>
          <w:szCs w:val="27"/>
        </w:rPr>
        <w:t>4</w:t>
      </w:r>
      <w:r w:rsidR="00A36C8D" w:rsidRPr="00006DD4">
        <w:rPr>
          <w:color w:val="000000"/>
          <w:sz w:val="27"/>
          <w:szCs w:val="28"/>
        </w:rPr>
        <w:t xml:space="preserve">. </w:t>
      </w:r>
      <w:proofErr w:type="gramStart"/>
      <w:r w:rsidR="00C14415" w:rsidRPr="00006DD4">
        <w:rPr>
          <w:sz w:val="27"/>
          <w:szCs w:val="28"/>
        </w:rPr>
        <w:t>Контроль за</w:t>
      </w:r>
      <w:proofErr w:type="gramEnd"/>
      <w:r w:rsidR="00C14415" w:rsidRPr="00006DD4">
        <w:rPr>
          <w:sz w:val="27"/>
          <w:szCs w:val="28"/>
        </w:rPr>
        <w:t xml:space="preserve"> данным решением возложить на Совет Общественной палаты Старооскольского городского округа.</w:t>
      </w:r>
    </w:p>
    <w:p w:rsidR="000B7D3D" w:rsidRPr="00006DD4" w:rsidRDefault="000B7D3D" w:rsidP="00C14415">
      <w:pPr>
        <w:pStyle w:val="a9"/>
        <w:spacing w:before="0" w:beforeAutospacing="0" w:after="0" w:afterAutospacing="0"/>
        <w:jc w:val="both"/>
        <w:rPr>
          <w:sz w:val="27"/>
          <w:szCs w:val="28"/>
        </w:rPr>
      </w:pPr>
    </w:p>
    <w:p w:rsidR="00AA6950" w:rsidRDefault="00AA6950" w:rsidP="00E9105E">
      <w:pPr>
        <w:rPr>
          <w:sz w:val="27"/>
          <w:szCs w:val="28"/>
        </w:rPr>
      </w:pPr>
    </w:p>
    <w:p w:rsidR="00006DD4" w:rsidRPr="00006DD4" w:rsidRDefault="00006DD4" w:rsidP="00E9105E">
      <w:pPr>
        <w:rPr>
          <w:sz w:val="27"/>
          <w:szCs w:val="28"/>
        </w:rPr>
      </w:pPr>
    </w:p>
    <w:p w:rsidR="00E9105E" w:rsidRPr="00006DD4" w:rsidRDefault="00E9105E" w:rsidP="00E9105E">
      <w:pPr>
        <w:rPr>
          <w:sz w:val="27"/>
          <w:szCs w:val="28"/>
        </w:rPr>
      </w:pPr>
      <w:r w:rsidRPr="00006DD4">
        <w:rPr>
          <w:sz w:val="27"/>
          <w:szCs w:val="28"/>
        </w:rPr>
        <w:t>Председатель  Общественной палаты</w:t>
      </w:r>
    </w:p>
    <w:p w:rsidR="00747A56" w:rsidRPr="00006DD4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8"/>
        </w:rPr>
      </w:pPr>
      <w:r w:rsidRPr="00006DD4">
        <w:rPr>
          <w:sz w:val="27"/>
          <w:szCs w:val="28"/>
        </w:rPr>
        <w:t>Старооскольского городского округа</w:t>
      </w:r>
      <w:r w:rsidRPr="00006DD4">
        <w:rPr>
          <w:sz w:val="27"/>
          <w:szCs w:val="28"/>
        </w:rPr>
        <w:tab/>
      </w:r>
      <w:r w:rsidRPr="00006DD4">
        <w:rPr>
          <w:sz w:val="27"/>
          <w:szCs w:val="28"/>
        </w:rPr>
        <w:tab/>
      </w:r>
      <w:r w:rsidRPr="00006DD4">
        <w:rPr>
          <w:sz w:val="27"/>
          <w:szCs w:val="28"/>
        </w:rPr>
        <w:tab/>
      </w:r>
      <w:r w:rsidRPr="00006DD4">
        <w:rPr>
          <w:sz w:val="27"/>
          <w:szCs w:val="28"/>
        </w:rPr>
        <w:tab/>
        <w:t>В.Б. Лукъянцев</w:t>
      </w:r>
    </w:p>
    <w:sectPr w:rsidR="00747A56" w:rsidRPr="00006DD4" w:rsidSect="00006DD4">
      <w:pgSz w:w="11906" w:h="16838" w:code="9"/>
      <w:pgMar w:top="1134" w:right="991" w:bottom="567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6DD4"/>
    <w:rsid w:val="00025917"/>
    <w:rsid w:val="00031124"/>
    <w:rsid w:val="000379BE"/>
    <w:rsid w:val="00046A47"/>
    <w:rsid w:val="000750EB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8424B"/>
    <w:rsid w:val="00186823"/>
    <w:rsid w:val="00194046"/>
    <w:rsid w:val="00195929"/>
    <w:rsid w:val="00196B5A"/>
    <w:rsid w:val="001A5EF6"/>
    <w:rsid w:val="001B61A9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2E6C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13671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95E5A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059E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E0B4F"/>
    <w:rsid w:val="005F4534"/>
    <w:rsid w:val="005F6647"/>
    <w:rsid w:val="005F6809"/>
    <w:rsid w:val="00601BD1"/>
    <w:rsid w:val="00602519"/>
    <w:rsid w:val="00607FDA"/>
    <w:rsid w:val="00616DC3"/>
    <w:rsid w:val="00624EBC"/>
    <w:rsid w:val="00625EB6"/>
    <w:rsid w:val="00631F06"/>
    <w:rsid w:val="00667B3B"/>
    <w:rsid w:val="00670588"/>
    <w:rsid w:val="00674536"/>
    <w:rsid w:val="00675470"/>
    <w:rsid w:val="00691A77"/>
    <w:rsid w:val="00692F88"/>
    <w:rsid w:val="006A1FCD"/>
    <w:rsid w:val="006A31F1"/>
    <w:rsid w:val="006A3A19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17E45"/>
    <w:rsid w:val="008235BD"/>
    <w:rsid w:val="00823B2A"/>
    <w:rsid w:val="00830DA3"/>
    <w:rsid w:val="00835CB7"/>
    <w:rsid w:val="008401C2"/>
    <w:rsid w:val="008406DD"/>
    <w:rsid w:val="008443C5"/>
    <w:rsid w:val="008511C9"/>
    <w:rsid w:val="00866086"/>
    <w:rsid w:val="00867191"/>
    <w:rsid w:val="008731EC"/>
    <w:rsid w:val="008756DC"/>
    <w:rsid w:val="008801F7"/>
    <w:rsid w:val="00886C19"/>
    <w:rsid w:val="00893066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0066"/>
    <w:rsid w:val="009E5A0F"/>
    <w:rsid w:val="009E65FB"/>
    <w:rsid w:val="00A16D73"/>
    <w:rsid w:val="00A36C8D"/>
    <w:rsid w:val="00A4201B"/>
    <w:rsid w:val="00A445C6"/>
    <w:rsid w:val="00A4774C"/>
    <w:rsid w:val="00A50F7F"/>
    <w:rsid w:val="00A577F0"/>
    <w:rsid w:val="00A6373A"/>
    <w:rsid w:val="00A659CB"/>
    <w:rsid w:val="00A71287"/>
    <w:rsid w:val="00A758AC"/>
    <w:rsid w:val="00A919F7"/>
    <w:rsid w:val="00A968F8"/>
    <w:rsid w:val="00AA57B2"/>
    <w:rsid w:val="00AA6950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963EB"/>
    <w:rsid w:val="00BA1118"/>
    <w:rsid w:val="00BA2B9D"/>
    <w:rsid w:val="00BB2F77"/>
    <w:rsid w:val="00BB34BB"/>
    <w:rsid w:val="00BB4216"/>
    <w:rsid w:val="00BD0B5C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415"/>
    <w:rsid w:val="00C22F68"/>
    <w:rsid w:val="00C25BC5"/>
    <w:rsid w:val="00C34459"/>
    <w:rsid w:val="00C366F7"/>
    <w:rsid w:val="00C40A99"/>
    <w:rsid w:val="00C412D4"/>
    <w:rsid w:val="00C47B9E"/>
    <w:rsid w:val="00C64482"/>
    <w:rsid w:val="00C82865"/>
    <w:rsid w:val="00CA0274"/>
    <w:rsid w:val="00CA2409"/>
    <w:rsid w:val="00CB3239"/>
    <w:rsid w:val="00CC2A63"/>
    <w:rsid w:val="00CC79A6"/>
    <w:rsid w:val="00CD5016"/>
    <w:rsid w:val="00D0295B"/>
    <w:rsid w:val="00D04956"/>
    <w:rsid w:val="00D04E86"/>
    <w:rsid w:val="00D05599"/>
    <w:rsid w:val="00D246C4"/>
    <w:rsid w:val="00D35703"/>
    <w:rsid w:val="00D63A41"/>
    <w:rsid w:val="00D70E65"/>
    <w:rsid w:val="00D86806"/>
    <w:rsid w:val="00D91F63"/>
    <w:rsid w:val="00DB4771"/>
    <w:rsid w:val="00DB7E02"/>
    <w:rsid w:val="00DC4BE4"/>
    <w:rsid w:val="00DD21F5"/>
    <w:rsid w:val="00DE6B4E"/>
    <w:rsid w:val="00DE7BF7"/>
    <w:rsid w:val="00E052ED"/>
    <w:rsid w:val="00E0565E"/>
    <w:rsid w:val="00E16CD4"/>
    <w:rsid w:val="00E21595"/>
    <w:rsid w:val="00E215AE"/>
    <w:rsid w:val="00E220EE"/>
    <w:rsid w:val="00E2215C"/>
    <w:rsid w:val="00E30556"/>
    <w:rsid w:val="00E34879"/>
    <w:rsid w:val="00E501A0"/>
    <w:rsid w:val="00E5083E"/>
    <w:rsid w:val="00E54C19"/>
    <w:rsid w:val="00E70609"/>
    <w:rsid w:val="00E74F39"/>
    <w:rsid w:val="00E75980"/>
    <w:rsid w:val="00E80400"/>
    <w:rsid w:val="00E85043"/>
    <w:rsid w:val="00E87906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323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09E-CB9F-46E9-92E3-5BE32E6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</cp:revision>
  <cp:lastPrinted>2018-06-18T11:07:00Z</cp:lastPrinted>
  <dcterms:created xsi:type="dcterms:W3CDTF">2018-03-21T07:17:00Z</dcterms:created>
  <dcterms:modified xsi:type="dcterms:W3CDTF">2018-06-18T11:08:00Z</dcterms:modified>
</cp:coreProperties>
</file>