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223BDC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Третье </w:t>
      </w:r>
      <w:r w:rsidR="00AA07F3" w:rsidRPr="00E50FC8">
        <w:rPr>
          <w:b/>
          <w:bCs/>
          <w:sz w:val="28"/>
        </w:rPr>
        <w:t xml:space="preserve">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A07F3" w:rsidRDefault="00AA07F3" w:rsidP="00AA07F3">
      <w:pPr>
        <w:rPr>
          <w:szCs w:val="22"/>
        </w:rPr>
      </w:pP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223BDC">
        <w:rPr>
          <w:sz w:val="28"/>
        </w:rPr>
        <w:t>29</w:t>
      </w:r>
      <w:r w:rsidRPr="009C27CC">
        <w:rPr>
          <w:sz w:val="28"/>
        </w:rPr>
        <w:t xml:space="preserve"> » </w:t>
      </w:r>
      <w:r w:rsidR="00223BDC">
        <w:rPr>
          <w:sz w:val="28"/>
        </w:rPr>
        <w:t>сентября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2020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 xml:space="preserve">№ </w:t>
      </w:r>
      <w:r w:rsidR="003F1FCD">
        <w:rPr>
          <w:sz w:val="28"/>
        </w:rPr>
        <w:t>1</w:t>
      </w:r>
      <w:r w:rsidR="00223BDC">
        <w:rPr>
          <w:sz w:val="28"/>
        </w:rPr>
        <w:t>1</w:t>
      </w:r>
      <w:r>
        <w:rPr>
          <w:sz w:val="28"/>
        </w:rPr>
        <w:t xml:space="preserve">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862ACA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проведении </w:t>
      </w:r>
      <w:r w:rsidR="00862ACA">
        <w:rPr>
          <w:color w:val="000000"/>
          <w:sz w:val="28"/>
          <w:szCs w:val="28"/>
        </w:rPr>
        <w:t xml:space="preserve">заседания Совета, </w:t>
      </w:r>
    </w:p>
    <w:p w:rsidR="00CF78C2" w:rsidRDefault="00862ACA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F00887">
        <w:rPr>
          <w:color w:val="000000"/>
          <w:sz w:val="28"/>
          <w:szCs w:val="28"/>
        </w:rPr>
        <w:t>ретьего</w:t>
      </w:r>
      <w:r>
        <w:rPr>
          <w:color w:val="000000"/>
          <w:sz w:val="28"/>
          <w:szCs w:val="28"/>
        </w:rPr>
        <w:t xml:space="preserve"> </w:t>
      </w:r>
      <w:r w:rsidR="00CF78C2">
        <w:rPr>
          <w:color w:val="000000"/>
          <w:sz w:val="28"/>
          <w:szCs w:val="28"/>
        </w:rPr>
        <w:t xml:space="preserve">пленарного заседания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палаты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Старооскольского  городского</w:t>
      </w:r>
    </w:p>
    <w:p w:rsidR="00CF78C2" w:rsidRP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 IV созыва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492A45" w:rsidRPr="00E45F90" w:rsidRDefault="007268FB" w:rsidP="00E45F90">
      <w:pPr>
        <w:shd w:val="clear" w:color="auto" w:fill="FFFFFF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 связи с новой коронавирусной инфекцией и </w:t>
      </w:r>
      <w:proofErr w:type="gramStart"/>
      <w:r>
        <w:rPr>
          <w:sz w:val="28"/>
          <w:szCs w:val="28"/>
        </w:rPr>
        <w:t>с</w:t>
      </w:r>
      <w:r w:rsidR="00E45F90" w:rsidRPr="00E45F90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</w:t>
      </w:r>
      <w:r w:rsidR="00E45F90" w:rsidRPr="00E45F90">
        <w:rPr>
          <w:sz w:val="28"/>
          <w:szCs w:val="28"/>
        </w:rPr>
        <w:t xml:space="preserve"> Регламента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E45F90" w:rsidRPr="00E45F90">
        <w:rPr>
          <w:color w:val="000000"/>
          <w:sz w:val="28"/>
          <w:szCs w:val="28"/>
        </w:rPr>
        <w:t xml:space="preserve"> В период между заседаниями Общественной палаты ее Совет вправе осуществлять процедуру принятия решений методом устного опроса членов Общественной палаты. В данном случае решение Общественной палаты счит</w:t>
      </w:r>
      <w:r w:rsidR="00E45F90" w:rsidRPr="00E45F90">
        <w:rPr>
          <w:color w:val="000000"/>
          <w:sz w:val="28"/>
          <w:szCs w:val="28"/>
        </w:rPr>
        <w:t>а</w:t>
      </w:r>
      <w:r w:rsidR="00E45F90" w:rsidRPr="00E45F90">
        <w:rPr>
          <w:color w:val="000000"/>
          <w:sz w:val="28"/>
          <w:szCs w:val="28"/>
        </w:rPr>
        <w:t>ется принятым, если более половины ее членов высказались «за»</w:t>
      </w:r>
      <w:r w:rsidR="00492A45" w:rsidRPr="00E45F90">
        <w:rPr>
          <w:sz w:val="28"/>
          <w:szCs w:val="28"/>
        </w:rPr>
        <w:t>,</w:t>
      </w:r>
      <w:r w:rsidR="00492A45">
        <w:rPr>
          <w:sz w:val="28"/>
          <w:szCs w:val="28"/>
        </w:rPr>
        <w:t xml:space="preserve"> Совет Общ</w:t>
      </w:r>
      <w:r w:rsidR="00492A45">
        <w:rPr>
          <w:sz w:val="28"/>
          <w:szCs w:val="28"/>
        </w:rPr>
        <w:t>е</w:t>
      </w:r>
      <w:r w:rsidR="00492A45">
        <w:rPr>
          <w:sz w:val="28"/>
          <w:szCs w:val="28"/>
        </w:rPr>
        <w:t>ственной палаты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3641FA" w:rsidRDefault="00153091" w:rsidP="003641FA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5F90">
        <w:rPr>
          <w:sz w:val="28"/>
          <w:szCs w:val="28"/>
        </w:rPr>
        <w:t xml:space="preserve"> Провести </w:t>
      </w:r>
      <w:r w:rsidR="00687F16">
        <w:rPr>
          <w:sz w:val="28"/>
          <w:szCs w:val="28"/>
        </w:rPr>
        <w:t>заседание Совета и третье</w:t>
      </w:r>
      <w:r w:rsidR="00E45F90">
        <w:rPr>
          <w:sz w:val="28"/>
          <w:szCs w:val="28"/>
        </w:rPr>
        <w:t xml:space="preserve"> пленарное заседание Общественной палаты Староос</w:t>
      </w:r>
      <w:r w:rsidR="00223BDC">
        <w:rPr>
          <w:sz w:val="28"/>
          <w:szCs w:val="28"/>
        </w:rPr>
        <w:t>кольского городского округа 29</w:t>
      </w:r>
      <w:r w:rsidR="00E45F90">
        <w:rPr>
          <w:sz w:val="28"/>
          <w:szCs w:val="28"/>
        </w:rPr>
        <w:t xml:space="preserve"> </w:t>
      </w:r>
      <w:r w:rsidR="00223BDC">
        <w:rPr>
          <w:sz w:val="28"/>
          <w:szCs w:val="28"/>
        </w:rPr>
        <w:t>сентября</w:t>
      </w:r>
      <w:r w:rsidR="00E45F90">
        <w:rPr>
          <w:sz w:val="28"/>
          <w:szCs w:val="28"/>
        </w:rPr>
        <w:t xml:space="preserve"> 2020 года – дистанц</w:t>
      </w:r>
      <w:r w:rsidR="00E45F90">
        <w:rPr>
          <w:sz w:val="28"/>
          <w:szCs w:val="28"/>
        </w:rPr>
        <w:t>и</w:t>
      </w:r>
      <w:r w:rsidR="00E45F90">
        <w:rPr>
          <w:sz w:val="28"/>
          <w:szCs w:val="28"/>
        </w:rPr>
        <w:t xml:space="preserve">онно. </w:t>
      </w:r>
      <w:proofErr w:type="gramStart"/>
      <w:r w:rsidR="00E45F90" w:rsidRPr="00E45F90">
        <w:rPr>
          <w:sz w:val="28"/>
          <w:szCs w:val="28"/>
        </w:rPr>
        <w:t>Согласно Регламента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E45F90" w:rsidRPr="00E45F90">
        <w:rPr>
          <w:color w:val="000000"/>
          <w:sz w:val="28"/>
          <w:szCs w:val="28"/>
        </w:rPr>
        <w:t xml:space="preserve"> В период между заседаниями Общес</w:t>
      </w:r>
      <w:r w:rsidR="00E45F90" w:rsidRPr="00E45F90">
        <w:rPr>
          <w:color w:val="000000"/>
          <w:sz w:val="28"/>
          <w:szCs w:val="28"/>
        </w:rPr>
        <w:t>т</w:t>
      </w:r>
      <w:r w:rsidR="00E45F90" w:rsidRPr="00E45F90">
        <w:rPr>
          <w:color w:val="000000"/>
          <w:sz w:val="28"/>
          <w:szCs w:val="28"/>
        </w:rPr>
        <w:t>венной палаты ее Совет вправе осуществлять процедуру принятия решений м</w:t>
      </w:r>
      <w:r w:rsidR="00E45F90" w:rsidRPr="00E45F90">
        <w:rPr>
          <w:color w:val="000000"/>
          <w:sz w:val="28"/>
          <w:szCs w:val="28"/>
        </w:rPr>
        <w:t>е</w:t>
      </w:r>
      <w:r w:rsidR="00E45F90" w:rsidRPr="00E45F90">
        <w:rPr>
          <w:color w:val="000000"/>
          <w:sz w:val="28"/>
          <w:szCs w:val="28"/>
        </w:rPr>
        <w:t>тодом устного опроса членов Общественной палаты. В данном случае решение Общественной палаты считается принятым, если более половины ее членов в</w:t>
      </w:r>
      <w:r w:rsidR="00E45F90" w:rsidRPr="00E45F90">
        <w:rPr>
          <w:color w:val="000000"/>
          <w:sz w:val="28"/>
          <w:szCs w:val="28"/>
        </w:rPr>
        <w:t>ы</w:t>
      </w:r>
      <w:r w:rsidR="00E45F90" w:rsidRPr="00E45F90">
        <w:rPr>
          <w:color w:val="000000"/>
          <w:sz w:val="28"/>
          <w:szCs w:val="28"/>
        </w:rPr>
        <w:t>сказались «за»</w:t>
      </w:r>
      <w:r w:rsidR="002B2432">
        <w:rPr>
          <w:color w:val="000000"/>
          <w:sz w:val="28"/>
          <w:szCs w:val="28"/>
        </w:rPr>
        <w:t>.</w:t>
      </w:r>
    </w:p>
    <w:p w:rsidR="00B05751" w:rsidRDefault="00E45F90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059">
        <w:rPr>
          <w:sz w:val="28"/>
          <w:szCs w:val="28"/>
        </w:rPr>
        <w:t xml:space="preserve">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CF78C2" w:rsidRDefault="00CF78C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1B3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E2FD0"/>
    <w:rsid w:val="001F0EBE"/>
    <w:rsid w:val="001F45A2"/>
    <w:rsid w:val="0020182B"/>
    <w:rsid w:val="00202AB3"/>
    <w:rsid w:val="00223BDC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A72C3"/>
    <w:rsid w:val="002B2432"/>
    <w:rsid w:val="002B3817"/>
    <w:rsid w:val="002B6581"/>
    <w:rsid w:val="002B670F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29CB"/>
    <w:rsid w:val="00504942"/>
    <w:rsid w:val="0050520B"/>
    <w:rsid w:val="00541567"/>
    <w:rsid w:val="005548A6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3FD2"/>
    <w:rsid w:val="00667B3B"/>
    <w:rsid w:val="00670588"/>
    <w:rsid w:val="00675470"/>
    <w:rsid w:val="00687F16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16AB2"/>
    <w:rsid w:val="008235BD"/>
    <w:rsid w:val="00830DA3"/>
    <w:rsid w:val="00835CB7"/>
    <w:rsid w:val="008406DD"/>
    <w:rsid w:val="008443C5"/>
    <w:rsid w:val="008511C9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9354B"/>
    <w:rsid w:val="00CA2409"/>
    <w:rsid w:val="00CB3239"/>
    <w:rsid w:val="00CC2A63"/>
    <w:rsid w:val="00CC79A6"/>
    <w:rsid w:val="00CD5016"/>
    <w:rsid w:val="00CF78C2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E0565E"/>
    <w:rsid w:val="00E11E46"/>
    <w:rsid w:val="00E11EC3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B464E"/>
    <w:rsid w:val="00EB6A56"/>
    <w:rsid w:val="00EC432D"/>
    <w:rsid w:val="00EC64D4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D9EF-754B-4730-9A5E-A83E53B1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123</cp:revision>
  <cp:lastPrinted>2020-12-16T08:10:00Z</cp:lastPrinted>
  <dcterms:created xsi:type="dcterms:W3CDTF">2015-12-15T07:39:00Z</dcterms:created>
  <dcterms:modified xsi:type="dcterms:W3CDTF">2020-12-17T07:20:00Z</dcterms:modified>
</cp:coreProperties>
</file>